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240" w:lineRule="auto"/>
        <w:ind w:left="300" w:right="300"/>
        <w:jc w:val="center"/>
        <w:rPr>
          <w:rFonts w:ascii="Arial" w:cs="Arial" w:eastAsia="Arial" w:hAnsi="Arial"/>
          <w:b w:val="1"/>
          <w:sz w:val="33"/>
          <w:szCs w:val="33"/>
        </w:rPr>
      </w:pPr>
      <w:r w:rsidDel="00000000" w:rsidR="00000000" w:rsidRPr="00000000">
        <w:rPr>
          <w:rFonts w:ascii="Arial" w:cs="Arial" w:eastAsia="Arial" w:hAnsi="Arial"/>
          <w:b w:val="1"/>
          <w:sz w:val="33"/>
          <w:szCs w:val="33"/>
          <w:rtl w:val="0"/>
        </w:rPr>
        <w:t xml:space="preserve">Образец у</w:t>
      </w:r>
      <w:r w:rsidDel="00000000" w:rsidR="00000000" w:rsidRPr="00000000">
        <w:rPr>
          <w:rFonts w:ascii="Arial" w:cs="Arial" w:eastAsia="Arial" w:hAnsi="Arial"/>
          <w:b w:val="1"/>
          <w:sz w:val="33"/>
          <w:szCs w:val="33"/>
          <w:rtl w:val="0"/>
        </w:rPr>
        <w:t xml:space="preserve">ведомления кредитором заемщика о досрочном расторжении договора потребительского кредита (займа)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Иванову Ивану Ивановичу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адрес: 11111, г. Москва, ул. Московская, 1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от ООО «Кредитная оргранизация»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адрес: 22222, г. Москва, ул. Московская, 2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телефон/факс: 555555,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адрес электронной почты: 5555@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Уведомление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о досрочном расторжении договора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потребительского кредита (займа)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Между ООО «Кредитная организация» и Ивановым И.И.  был  заключен  Договор потребительского кредита (займа) от "01" января 2019 г. N 1, п. 2.2 которого предусмотрено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обязательство  заемщика застраховать за свой счет риск утраты и повреждения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заложенного  имущества  на  сумму,  не  превышающую  размера  обеспеченного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залогом  требования,  а также застраховать иной страховой интерес заемщика.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Условия страхования: по программе «Страховщик» от ООО «Страховая компания».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Согласно ч. 12 ст. 7 Федерального закона от 21.12.2013 N 353-ФЗ "О потребительском кредите (займе)" в случае неисполнения заемщиком свыше тридцати календарных дней обязанности по страхованию, предусмотренной условиями договора потребительского кредита (займа), кредитор вправе потребовать досрочного расторжения договора потребительского кредита (займа) и (или) возврата всей оставшейся суммы потребительского кредита (займа) вместе с причитающимися процентами за фактический срок кредитования, уведомив в письменной форме об этом заемщика и установив разумный срок возврата потребительского кредита (займа), который не может быть менее чем тридцать календарных дней с момента направления кредитором указанного уведомления, за исключением случая, предусмотренного ч. 11 ст. 7 Федерального закона от 21.12.2013 N 353-ФЗ "О потребительском кредите (займе)".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Обязательства по страхованию Ивановым И.И. выполнены не были.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 основании вышеизложенного  и руководствуясь ч. 12 ст. 7 Федерального</w:t>
      </w:r>
    </w:p>
    <w:p w:rsidR="00000000" w:rsidDel="00000000" w:rsidP="00000000" w:rsidRDefault="00000000" w:rsidRPr="00000000" w14:paraId="0000001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закона от 21.12.2013  N   353-ФЗ  "О   потребительском   кредите  (займе)",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ООО «Кредитная организация» уведомляет Иванова И.И. о досрочном расторжении Договора</w:t>
      </w:r>
    </w:p>
    <w:p w:rsidR="00000000" w:rsidDel="00000000" w:rsidP="00000000" w:rsidRDefault="00000000" w:rsidRPr="00000000" w14:paraId="0000001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потребительского кредита (займа) от "01" января 2019 г. N 1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 "01" февраля 2019 г. в следующем порядке: досрочно возвратить сумму кредита с причитающимися процентами за фактический период пользования кредитом.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Директор ООО «Кредитная организация» </w:t>
        <w:tab/>
        <w:tab/>
        <w:tab/>
        <w:tab/>
        <w:t xml:space="preserve">(подпись)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М.П.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