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241" w:rsidRDefault="00CC4241" w:rsidP="007D50E2">
      <w:pPr>
        <w:pStyle w:val="a3"/>
        <w:spacing w:before="0" w:beforeAutospacing="0" w:after="0" w:afterAutospacing="0"/>
        <w:ind w:left="2832" w:right="3060"/>
        <w:jc w:val="right"/>
      </w:pPr>
      <w:r>
        <w:t xml:space="preserve">ООО «ВП» </w:t>
      </w:r>
      <w:r>
        <w:br/>
        <w:t xml:space="preserve">  Генеральному директору </w:t>
      </w:r>
      <w:r>
        <w:br/>
        <w:t xml:space="preserve">К.Г.Г. </w:t>
      </w:r>
      <w:r>
        <w:br/>
        <w:t xml:space="preserve">ОГРН </w:t>
      </w:r>
      <w:r>
        <w:br/>
        <w:t xml:space="preserve">ИНН </w:t>
      </w:r>
      <w:r>
        <w:br/>
        <w:t>Адрес:</w:t>
      </w:r>
    </w:p>
    <w:p w:rsidR="007D50E2" w:rsidRDefault="007D50E2" w:rsidP="007D50E2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7D50E2" w:rsidRDefault="007D50E2" w:rsidP="007D50E2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CC4241" w:rsidRDefault="00CC4241" w:rsidP="007D50E2">
      <w:pPr>
        <w:pStyle w:val="a3"/>
        <w:spacing w:before="0" w:beforeAutospacing="0" w:after="0" w:afterAutospacing="0"/>
        <w:jc w:val="center"/>
      </w:pPr>
      <w:bookmarkStart w:id="0" w:name="_GoBack"/>
      <w:bookmarkEnd w:id="0"/>
      <w:r>
        <w:rPr>
          <w:rStyle w:val="a4"/>
        </w:rPr>
        <w:t>ПРЕТЕНЗИЯ</w:t>
      </w:r>
    </w:p>
    <w:p w:rsidR="00CC4241" w:rsidRDefault="00CC4241" w:rsidP="007D50E2">
      <w:pPr>
        <w:pStyle w:val="a3"/>
        <w:spacing w:before="0" w:beforeAutospacing="0" w:after="0" w:afterAutospacing="0"/>
        <w:jc w:val="center"/>
      </w:pPr>
      <w:r>
        <w:rPr>
          <w:rStyle w:val="a4"/>
        </w:rPr>
        <w:t xml:space="preserve">о возврате денежных средств </w:t>
      </w:r>
    </w:p>
    <w:p w:rsidR="007D50E2" w:rsidRDefault="007D50E2" w:rsidP="007D50E2">
      <w:pPr>
        <w:pStyle w:val="a3"/>
        <w:spacing w:before="0" w:beforeAutospacing="0" w:after="0" w:afterAutospacing="0"/>
      </w:pPr>
    </w:p>
    <w:p w:rsidR="00CC4241" w:rsidRDefault="00CC4241" w:rsidP="007D50E2">
      <w:pPr>
        <w:pStyle w:val="a3"/>
        <w:spacing w:before="0" w:beforeAutospacing="0" w:after="0" w:afterAutospacing="0"/>
      </w:pPr>
      <w:r>
        <w:t xml:space="preserve">09 апреля </w:t>
      </w:r>
      <w:r w:rsidR="007D50E2">
        <w:t>2020</w:t>
      </w:r>
      <w:r>
        <w:t xml:space="preserve"> года между ООО «СП» (далее также – «покупатель») и ООО «ВП» (далее также – «поставщик») был заключен договор поставки оборудования № -15 (далее также – «договор»). Поставщик и покупатель далее также совместно именуются стороны.</w:t>
      </w:r>
    </w:p>
    <w:p w:rsidR="00CC4241" w:rsidRDefault="00CC4241" w:rsidP="007D50E2">
      <w:pPr>
        <w:pStyle w:val="a3"/>
        <w:spacing w:before="0" w:beforeAutospacing="0" w:after="0" w:afterAutospacing="0"/>
      </w:pPr>
      <w:r>
        <w:t xml:space="preserve">Согласно Приложению № 1 к договору товаром является следующее оборудование: - Дробилка пленок ПВХ DYRS-700 – предназначена для дробления пленок ПВХ. - </w:t>
      </w:r>
      <w:proofErr w:type="spellStart"/>
      <w:r>
        <w:t>Толщиномер</w:t>
      </w:r>
      <w:proofErr w:type="spellEnd"/>
      <w:r>
        <w:t xml:space="preserve"> HAPPYWAY 1300 – предназначен для автоматизированного измерения толщин пленки ПВХ, при её производстве в составе </w:t>
      </w:r>
      <w:proofErr w:type="spellStart"/>
      <w:r>
        <w:t>экструзионной</w:t>
      </w:r>
      <w:proofErr w:type="spellEnd"/>
      <w:r>
        <w:t xml:space="preserve"> линии.</w:t>
      </w:r>
    </w:p>
    <w:p w:rsidR="00CC4241" w:rsidRDefault="00CC4241" w:rsidP="007D50E2">
      <w:pPr>
        <w:pStyle w:val="a3"/>
        <w:spacing w:before="0" w:beforeAutospacing="0" w:after="0" w:afterAutospacing="0"/>
      </w:pPr>
      <w:r>
        <w:t>Согласно п. 1.3 и п. 6.2 договора стоимость товара и сумма договора составляет 35 000 (тридцать пять тысяч) долларов США и должна оплачивается в следующем порядке: - В момент заключения договора покупатель осуществляет предоплату в размере 30% от суммы товара; - Остальные 70% покупатель оплачивает в течение 10-х банковских дней с момента поступления товара на склад покупателя, находящийся по адресу</w:t>
      </w:r>
      <w:proofErr w:type="gramStart"/>
      <w:r>
        <w:t>: .</w:t>
      </w:r>
      <w:proofErr w:type="gramEnd"/>
    </w:p>
    <w:p w:rsidR="00CC4241" w:rsidRDefault="00CC4241" w:rsidP="007D50E2">
      <w:pPr>
        <w:pStyle w:val="a3"/>
        <w:spacing w:before="0" w:beforeAutospacing="0" w:after="0" w:afterAutospacing="0"/>
      </w:pPr>
      <w:r>
        <w:t>Покупателем были перечислены на расчетный счет поставщика денежные средства в размере 30% от суммы товара, согласно условиям договора. Обязательства, предусмотренные договором, выполнены покупателем надлежащим образом и в установленные договором сроки.</w:t>
      </w:r>
    </w:p>
    <w:p w:rsidR="00CC4241" w:rsidRDefault="00CC4241" w:rsidP="007D50E2">
      <w:pPr>
        <w:pStyle w:val="a3"/>
        <w:spacing w:before="0" w:beforeAutospacing="0" w:after="0" w:afterAutospacing="0"/>
      </w:pPr>
      <w:r>
        <w:t>Согласно ст. 456 ГК РФ продавец (поставщик) обязан передать покупателю товар, предусмотренный договором купли-продажи.</w:t>
      </w:r>
    </w:p>
    <w:p w:rsidR="00CC4241" w:rsidRDefault="00CC4241" w:rsidP="007D50E2">
      <w:pPr>
        <w:pStyle w:val="a3"/>
        <w:spacing w:before="0" w:beforeAutospacing="0" w:after="0" w:afterAutospacing="0"/>
      </w:pPr>
      <w:r>
        <w:t>В силу ст. 506 ГК РФ по договору поставки поставщик – продавец, осуществляющий предпринимательскую деятельность обязан передать покупателю товар в обусловленный срок или сроки. Сроки передачи товара стороны согласовали в п. 2.2 договора.</w:t>
      </w:r>
    </w:p>
    <w:p w:rsidR="00CC4241" w:rsidRDefault="00CC4241" w:rsidP="007D50E2">
      <w:pPr>
        <w:pStyle w:val="a3"/>
        <w:spacing w:before="0" w:beforeAutospacing="0" w:after="0" w:afterAutospacing="0"/>
      </w:pPr>
      <w:r>
        <w:t xml:space="preserve">Также в п. 2.1 договора стороны установили, что качество и комплектность поставляемого товара должны соответствовать условиям договора. Комплектность товара стороны согласовали в Приложении № 1 к договору (комплектом является дробилка пленок ПВХ DYRS-700 и </w:t>
      </w:r>
      <w:proofErr w:type="spellStart"/>
      <w:r>
        <w:t>толщиномер</w:t>
      </w:r>
      <w:proofErr w:type="spellEnd"/>
      <w:r>
        <w:t xml:space="preserve"> HAPPYWAY 1300 в совокупности).</w:t>
      </w:r>
    </w:p>
    <w:p w:rsidR="00CC4241" w:rsidRDefault="00CC4241" w:rsidP="007D50E2">
      <w:pPr>
        <w:pStyle w:val="a3"/>
        <w:spacing w:before="0" w:beforeAutospacing="0" w:after="0" w:afterAutospacing="0"/>
      </w:pPr>
      <w:r>
        <w:t>В соответствии с п. 1 ст. 479 ГК РФ если договором предусмотрена обязанность продавца передать покупателю определенный набор товаров в комплекте (комплект товаров), обязательство считается исполненным с момента передачи всех товаров, включенных в комплект. Однако после оплаты покупателем 30% от суммы товара, согласно условиям договора, продавец передал покупателю только лишь дробилку пленок ПВХ DYRS-700.</w:t>
      </w:r>
    </w:p>
    <w:p w:rsidR="00CC4241" w:rsidRDefault="00CC4241" w:rsidP="007D50E2">
      <w:pPr>
        <w:pStyle w:val="a3"/>
        <w:spacing w:before="0" w:beforeAutospacing="0" w:after="0" w:afterAutospacing="0"/>
      </w:pPr>
      <w:r>
        <w:t xml:space="preserve">При заключении договора поставщик был поставлен покупателем в известность о конкретной цели приобретения дробилки пленок ПВХ DYRS-700 и </w:t>
      </w:r>
      <w:proofErr w:type="spellStart"/>
      <w:r>
        <w:t>толщиномера</w:t>
      </w:r>
      <w:proofErr w:type="spellEnd"/>
      <w:r>
        <w:t xml:space="preserve"> HAPPYWAY 1300, а именно только лишь об их одновременном использовании, а также в комплексе с </w:t>
      </w:r>
      <w:proofErr w:type="spellStart"/>
      <w:r>
        <w:t>экструзионной</w:t>
      </w:r>
      <w:proofErr w:type="spellEnd"/>
      <w:r>
        <w:t xml:space="preserve"> линией по производству пленок из ПВХ (далее по тексту – «</w:t>
      </w:r>
      <w:proofErr w:type="spellStart"/>
      <w:r>
        <w:t>экструзионная</w:t>
      </w:r>
      <w:proofErr w:type="spellEnd"/>
      <w:r>
        <w:t xml:space="preserve"> линия»), также приобретенной покупателем у поставщика по договору поставки оборудования № -039 от 22.10.</w:t>
      </w:r>
      <w:r w:rsidR="007D50E2">
        <w:t>2017</w:t>
      </w:r>
      <w:r>
        <w:t xml:space="preserve"> года.</w:t>
      </w:r>
    </w:p>
    <w:p w:rsidR="00CC4241" w:rsidRDefault="00CC4241" w:rsidP="007D50E2">
      <w:pPr>
        <w:pStyle w:val="a3"/>
        <w:spacing w:before="0" w:beforeAutospacing="0" w:after="0" w:afterAutospacing="0"/>
      </w:pPr>
      <w:r>
        <w:t xml:space="preserve">Таким образом, использование дробилки пленок ПВХ DYRS-700 в отсутствие передачи </w:t>
      </w:r>
      <w:proofErr w:type="spellStart"/>
      <w:r>
        <w:t>толщиномера</w:t>
      </w:r>
      <w:proofErr w:type="spellEnd"/>
      <w:r>
        <w:t xml:space="preserve"> HAPPYWAY 1300 и/или при существенных недостатках качества работы </w:t>
      </w:r>
      <w:proofErr w:type="spellStart"/>
      <w:r>
        <w:t>экструзионной</w:t>
      </w:r>
      <w:proofErr w:type="spellEnd"/>
      <w:r>
        <w:t xml:space="preserve"> линии становится для покупателя абсолютно нецелесообразным. Дробилка пленок ПВХ DYRS-700 без </w:t>
      </w:r>
      <w:proofErr w:type="spellStart"/>
      <w:r>
        <w:t>толщиномера</w:t>
      </w:r>
      <w:proofErr w:type="spellEnd"/>
      <w:r>
        <w:t xml:space="preserve"> HAPPYWAY 1300 и/или при существенных недостатках качества работы </w:t>
      </w:r>
      <w:proofErr w:type="spellStart"/>
      <w:r>
        <w:t>экструзионной</w:t>
      </w:r>
      <w:proofErr w:type="spellEnd"/>
      <w:r>
        <w:t xml:space="preserve"> линии не имеет для покупателя </w:t>
      </w:r>
      <w:r>
        <w:lastRenderedPageBreak/>
        <w:t>потребительской ценности. Покупатель в значительной степени лишается того, на что было вправе рассчитывать при заключении договора.</w:t>
      </w:r>
    </w:p>
    <w:p w:rsidR="00CC4241" w:rsidRDefault="00CC4241" w:rsidP="007D50E2">
      <w:pPr>
        <w:pStyle w:val="a3"/>
        <w:spacing w:before="0" w:beforeAutospacing="0" w:after="0" w:afterAutospacing="0"/>
      </w:pPr>
      <w:r>
        <w:t xml:space="preserve">В целях получения оставшейся части комплекта покупатель неоднократно направлял в адрес поставщика требования (претензии) о передаче </w:t>
      </w:r>
      <w:proofErr w:type="spellStart"/>
      <w:r>
        <w:t>толщиномера</w:t>
      </w:r>
      <w:proofErr w:type="spellEnd"/>
      <w:r>
        <w:t xml:space="preserve"> HAPPYWAY 1300, а также об устранении существенных недостатков в работе </w:t>
      </w:r>
      <w:proofErr w:type="spellStart"/>
      <w:r>
        <w:t>экструзионной</w:t>
      </w:r>
      <w:proofErr w:type="spellEnd"/>
      <w:r>
        <w:t xml:space="preserve"> линии. Указанные требования (претензии) направлены покупателем поставщику посредством использования почтовой связи в форме ценных писем с описями и уведомлениями о вручении. Почтовые документы, подтверждающие направление вышеуказанных документов поставщику, находятся у покупателя. Все указанные требования (претензии), направленные покупателем поставщику, содержат обоснованные мотивы предъявления покупателем соответствующих требований, а также конкретные сроки для выполнения законных требований покупателя.</w:t>
      </w:r>
    </w:p>
    <w:p w:rsidR="00CC4241" w:rsidRDefault="00CC4241" w:rsidP="007D50E2">
      <w:pPr>
        <w:pStyle w:val="a3"/>
        <w:spacing w:before="0" w:beforeAutospacing="0" w:after="0" w:afterAutospacing="0"/>
      </w:pPr>
      <w:r>
        <w:t>Все указанные требования (претензии) покупателя были оставлены поставщиком без удовлетворения.</w:t>
      </w:r>
    </w:p>
    <w:p w:rsidR="00CC4241" w:rsidRDefault="00CC4241" w:rsidP="007D50E2">
      <w:pPr>
        <w:pStyle w:val="a3"/>
        <w:spacing w:before="0" w:beforeAutospacing="0" w:after="0" w:afterAutospacing="0"/>
      </w:pPr>
      <w:r>
        <w:t>В силу ст. 309 ГК РФ обязательства должны исполняться надлежащим образом в соответствии с условиями обязательства и требованиями закона, иных правовых актов, а при отсутствии таких условий и требований - в соответствии с обычаями или иными обычно предъявляемыми требованиями.</w:t>
      </w:r>
    </w:p>
    <w:p w:rsidR="00CC4241" w:rsidRDefault="00CC4241" w:rsidP="007D50E2">
      <w:pPr>
        <w:pStyle w:val="a3"/>
        <w:spacing w:before="0" w:beforeAutospacing="0" w:after="0" w:afterAutospacing="0"/>
      </w:pPr>
      <w:r>
        <w:t xml:space="preserve">В соответствии с </w:t>
      </w:r>
      <w:proofErr w:type="spellStart"/>
      <w:r>
        <w:t>абз</w:t>
      </w:r>
      <w:proofErr w:type="spellEnd"/>
      <w:r>
        <w:t>. 4 п. 2 ст. 450 ГК РФ существенным признается нарушение договора одной из сторон, которое влечет для другой стороны такой ущерб, что она в значительной степени лишается того, на что была вправе рассчитывать при заключении договора.</w:t>
      </w:r>
    </w:p>
    <w:p w:rsidR="00CC4241" w:rsidRDefault="00CC4241" w:rsidP="007D50E2">
      <w:pPr>
        <w:pStyle w:val="a3"/>
        <w:spacing w:before="0" w:beforeAutospacing="0" w:after="0" w:afterAutospacing="0"/>
      </w:pPr>
      <w:r>
        <w:t>В соответствии с п. 1 ст. 519 ГК РФ покупатель, которому поставлены товары с нарушением условий договора поставки к комплектности вправе предъявить поставщику требования, предусмотренные ст. 480 ГК РФ.</w:t>
      </w:r>
    </w:p>
    <w:p w:rsidR="00CC4241" w:rsidRDefault="00CC4241" w:rsidP="007D50E2">
      <w:pPr>
        <w:pStyle w:val="a3"/>
        <w:spacing w:before="0" w:beforeAutospacing="0" w:after="0" w:afterAutospacing="0"/>
      </w:pPr>
      <w:r>
        <w:t xml:space="preserve">В свою очередь п. 2 ст. 480 ГК РФ предусматривает, </w:t>
      </w:r>
      <w:proofErr w:type="gramStart"/>
      <w:r>
        <w:t>что</w:t>
      </w:r>
      <w:proofErr w:type="gramEnd"/>
      <w:r>
        <w:t xml:space="preserve"> если продавец (поставщик) в разумный срок не выполнил требования покупателя о доукомплектовании товара, покупатель по своему выбору вправе отказаться от исполнения договора и потребовать возврата уплаченной денежной суммы.</w:t>
      </w:r>
    </w:p>
    <w:p w:rsidR="007D50E2" w:rsidRDefault="007D50E2" w:rsidP="007D50E2">
      <w:pPr>
        <w:pStyle w:val="a3"/>
        <w:spacing w:before="0" w:beforeAutospacing="0" w:after="0" w:afterAutospacing="0"/>
      </w:pPr>
    </w:p>
    <w:p w:rsidR="00CC4241" w:rsidRDefault="00CC4241" w:rsidP="007D50E2">
      <w:pPr>
        <w:pStyle w:val="a3"/>
        <w:spacing w:before="0" w:beforeAutospacing="0" w:after="0" w:afterAutospacing="0"/>
      </w:pPr>
      <w:r>
        <w:t xml:space="preserve">Согласно п. 1 ст. 450.1 ГК РФ право на односторонний отказ от договора (исполнения договора) может быть осуществлено </w:t>
      </w:r>
      <w:proofErr w:type="spellStart"/>
      <w:r>
        <w:t>управомоченной</w:t>
      </w:r>
      <w:proofErr w:type="spellEnd"/>
      <w:r>
        <w:t xml:space="preserve"> стороной путем уведомления другой стороны об отказе от договора (исполнения договора). Договор прекращается с момента получения данного уведомления.</w:t>
      </w:r>
    </w:p>
    <w:p w:rsidR="00CC4241" w:rsidRDefault="00CC4241" w:rsidP="007D50E2">
      <w:pPr>
        <w:pStyle w:val="a3"/>
        <w:spacing w:before="0" w:beforeAutospacing="0" w:after="0" w:afterAutospacing="0"/>
      </w:pPr>
      <w:r>
        <w:t>Согласно п. 2 ст. 450.1 ГК РФ в случае одностороннего отказа от договора (исполнения договора) полностью или частично, если такой отказ допускается, договор считается расторгнутым или измененным.</w:t>
      </w:r>
    </w:p>
    <w:p w:rsidR="00CC4241" w:rsidRDefault="00CC4241" w:rsidP="007D50E2">
      <w:pPr>
        <w:pStyle w:val="a3"/>
        <w:spacing w:before="0" w:beforeAutospacing="0" w:after="0" w:afterAutospacing="0"/>
      </w:pPr>
      <w:r>
        <w:t>В соответствии со ст. 520 ГК РФ если поставщик не поставил предусмотренное договором поставки количество товаров, не выполнил требования покупателя о доукомплектовании товаров в установленный срок, и, если такие товары оплачены, покупатель вправе потребовать возврата уплаченных сумм впредь до доукомплектования товаров.</w:t>
      </w:r>
    </w:p>
    <w:p w:rsidR="00CC4241" w:rsidRDefault="00CC4241" w:rsidP="007D50E2">
      <w:pPr>
        <w:pStyle w:val="a3"/>
        <w:spacing w:before="0" w:beforeAutospacing="0" w:after="0" w:afterAutospacing="0"/>
      </w:pPr>
      <w:r>
        <w:t xml:space="preserve">На основании вышеизложенного, руководствуясь статьями 309, 450, 450.1, 456, 479, 480, 506, 519, 520 Гражданского кодекса Российской Федерации и условиями договора поставки оборудования № -15 от 09 апреля </w:t>
      </w:r>
      <w:r w:rsidR="007D50E2">
        <w:t>2020</w:t>
      </w:r>
      <w:r>
        <w:t xml:space="preserve"> года, ООО «СП» требует от ООО «ВП» (поставщика) осуществить возврат денежных средств, уплаченных по договору поставки оборудования № -15 от 09 апреля </w:t>
      </w:r>
      <w:r w:rsidR="007D50E2">
        <w:t>2020</w:t>
      </w:r>
      <w:r>
        <w:t xml:space="preserve"> года, в размере 551 695 (пятьсот пятьдесят одна тысяча шестьсот девяносто пять) рублей 20 копеек.</w:t>
      </w:r>
    </w:p>
    <w:p w:rsidR="00CC4241" w:rsidRDefault="00CC4241" w:rsidP="007D50E2">
      <w:pPr>
        <w:pStyle w:val="a3"/>
        <w:spacing w:before="0" w:beforeAutospacing="0" w:after="0" w:afterAutospacing="0"/>
      </w:pPr>
      <w:r>
        <w:t xml:space="preserve">В случае неисполнения требований о возврате денежных средств ООО «СП» будет вынуждено обратиться в Арбитражный суд Московской области с требованием о принудительном взыскании </w:t>
      </w:r>
      <w:proofErr w:type="spellStart"/>
      <w:r>
        <w:t>истребуемых</w:t>
      </w:r>
      <w:proofErr w:type="spellEnd"/>
      <w:r>
        <w:t xml:space="preserve"> денежных средств, а также с требованиями о взыскании с ООО «ВП» судебных издержек, связанных с оплатой государственной пошлины, оплатой услуг представителей и других расходов.</w:t>
      </w:r>
    </w:p>
    <w:p w:rsidR="00CC4241" w:rsidRDefault="00CC4241" w:rsidP="007D50E2">
      <w:pPr>
        <w:pStyle w:val="a3"/>
        <w:spacing w:before="0" w:beforeAutospacing="0" w:after="0" w:afterAutospacing="0"/>
      </w:pPr>
      <w:r>
        <w:t> </w:t>
      </w:r>
    </w:p>
    <w:p w:rsidR="006A58F6" w:rsidRDefault="00CC4241" w:rsidP="007D50E2">
      <w:pPr>
        <w:pStyle w:val="a3"/>
        <w:spacing w:before="0" w:beforeAutospacing="0" w:after="0" w:afterAutospacing="0"/>
      </w:pPr>
      <w:r>
        <w:lastRenderedPageBreak/>
        <w:t xml:space="preserve">Генеральный директор </w:t>
      </w:r>
      <w:r>
        <w:br/>
        <w:t>ООО «СП»</w:t>
      </w:r>
    </w:p>
    <w:sectPr w:rsidR="006A5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241"/>
    <w:rsid w:val="005B0569"/>
    <w:rsid w:val="007D50E2"/>
    <w:rsid w:val="009B4E63"/>
    <w:rsid w:val="00B14972"/>
    <w:rsid w:val="00CC4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B624C"/>
  <w15:chartTrackingRefBased/>
  <w15:docId w15:val="{86CE313B-2C0C-4298-9467-76E3606C6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4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42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5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1018</Words>
  <Characters>5805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2020-05-05T20:34:00Z</dcterms:created>
  <dcterms:modified xsi:type="dcterms:W3CDTF">2020-05-08T01:09:00Z</dcterms:modified>
</cp:coreProperties>
</file>