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89" w:rsidRPr="00A83089" w:rsidRDefault="00A83089" w:rsidP="00335D00">
      <w:pPr>
        <w:spacing w:after="0" w:line="240" w:lineRule="auto"/>
        <w:ind w:left="3540" w:firstLine="708"/>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44"/>
        <w:gridCol w:w="5111"/>
      </w:tblGrid>
      <w:tr w:rsidR="00A83089" w:rsidRPr="00A83089" w:rsidTr="00A83089">
        <w:trPr>
          <w:tblCellSpacing w:w="15" w:type="dxa"/>
        </w:trPr>
        <w:tc>
          <w:tcPr>
            <w:tcW w:w="0" w:type="auto"/>
            <w:vAlign w:val="center"/>
            <w:hideMark/>
          </w:tcPr>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Исх. №       от [Дата составления претензии] г.</w:t>
            </w:r>
          </w:p>
        </w:tc>
        <w:tc>
          <w:tcPr>
            <w:tcW w:w="0" w:type="auto"/>
            <w:vAlign w:val="center"/>
            <w:hideMark/>
          </w:tcPr>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Кому: [Сокращенное наименование поставщика]</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ОГРН [ОГРН поставщика]</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Юридический адрес: [Юридический адрес поставщика]</w:t>
            </w:r>
          </w:p>
        </w:tc>
      </w:tr>
    </w:tbl>
    <w:p w:rsidR="00335D00" w:rsidRDefault="00335D00" w:rsidP="00335D00">
      <w:pPr>
        <w:spacing w:after="0" w:line="240" w:lineRule="auto"/>
        <w:jc w:val="center"/>
        <w:rPr>
          <w:rFonts w:ascii="Times New Roman" w:eastAsia="Times New Roman" w:hAnsi="Times New Roman" w:cs="Times New Roman"/>
          <w:sz w:val="24"/>
          <w:szCs w:val="24"/>
          <w:lang w:eastAsia="ru-RU"/>
        </w:rPr>
      </w:pPr>
    </w:p>
    <w:p w:rsidR="00A83089" w:rsidRPr="00A83089" w:rsidRDefault="00335D00" w:rsidP="00335D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Досудебная п</w:t>
      </w:r>
      <w:bookmarkStart w:id="0" w:name="_GoBack"/>
      <w:bookmarkEnd w:id="0"/>
      <w:r w:rsidR="00A83089" w:rsidRPr="00A83089">
        <w:rPr>
          <w:rFonts w:ascii="Times New Roman" w:eastAsia="Times New Roman" w:hAnsi="Times New Roman" w:cs="Times New Roman"/>
          <w:sz w:val="24"/>
          <w:szCs w:val="24"/>
          <w:lang w:eastAsia="ru-RU"/>
        </w:rPr>
        <w:t>ретензия</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[Дата заключения договора поставки] между [Сокращенное наименование покупателя] (далее – «Покупатель») и [Сокращенное наименование поставщика] (далее – «Поставщик») был заключен договор поставки № [Номер договора поставки] (далее – «Договор»).</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По Договору Поставщик поставляет [Наименование, поставляемого по договору товара (Винительный падеж)] (далее – «Товар») [Срок исполнения обязательства по договору].</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 xml:space="preserve">Покупатель внес предоплату в размере [Размер предоплаты по договору]. </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Покупатель своевременно внес предоплату по Договору. Однако по состоянию на [Дата составления претензии (для расчета)] Товар поставлен не был.</w:t>
      </w:r>
    </w:p>
    <w:p w:rsidR="00335D00" w:rsidRDefault="00335D00" w:rsidP="00335D00">
      <w:pPr>
        <w:spacing w:after="0" w:line="240" w:lineRule="auto"/>
        <w:rPr>
          <w:rFonts w:ascii="Times New Roman" w:eastAsia="Times New Roman" w:hAnsi="Times New Roman" w:cs="Times New Roman"/>
          <w:sz w:val="24"/>
          <w:szCs w:val="24"/>
          <w:lang w:eastAsia="ru-RU"/>
        </w:rPr>
      </w:pP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В случае существенного нарушения договора поставки одной из сторон, допускается односторонний отказ от исполнения договора (п. 1 ст. 523 ГК РФ).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(п. 2 ст. 450 ГК РФ).</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При заключении Договора Покупатель исходил из того, что Товар будет получен в срок, но Поставщик не исполнил свое обязательство по поставке Товара. Таким образом, Покупатель лишился того, на что рассчитывал при заключении Договора. Договор поставки, в таком случае, считается расторгнутым с момента получения поставщиком уведомления об одностороннем отказе от исполнения договора покупателем. Настоящим заявляем об одностороннем отказе от исполнения договора поставки № [Номер договора поставки] от [Дата заключения договора поставки].</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Пунктом 3 ст. 487 ГК РФ установлено, что в случае, когда продавец (поставщик), получивший сумму предварительной оплаты, не исполняет обязанность по передаче товара в установленный срок, покупатель вправе потребовать передачи оплаченного товара или возврата суммы предварительной оплаты за товар, не переданный продавцом (поставщиком).</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На основании п. 3 ст. 487 ГК РФ требуем вернуть сумму предварительной оплаты за Товар в размере [Размер предоплаты по договору].</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В соответствии с п. 1 ст. 1102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 1109 ГК РФ.</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Согласно п. 2 ст. 1107 ГК РФ на сумму неосновательного денежного обогащения подлежат начислению проценты за пользование чужими средствами (ст. 395 ГК РФ) с того времени, когда приобретатель узнал или должен был узнать о неосновательности получения или сбережения денежных средств.</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Таким образом, в случае неудовлетворения требования о возврате предоплаты по Договору с Вас будут взысканы в судебном порядке проценты за пользованием чужими денежными средствами на основании ст. 395 ГК РФ.</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 xml:space="preserve">За просрочку поставки Товара Договором предусмотрена неустойка в размере [Размер неустойки за просрочку поставки </w:t>
      </w:r>
      <w:proofErr w:type="gramStart"/>
      <w:r w:rsidRPr="00A83089">
        <w:rPr>
          <w:rFonts w:ascii="Times New Roman" w:eastAsia="Times New Roman" w:hAnsi="Times New Roman" w:cs="Times New Roman"/>
          <w:sz w:val="24"/>
          <w:szCs w:val="24"/>
          <w:lang w:eastAsia="ru-RU"/>
        </w:rPr>
        <w:t>товара]%</w:t>
      </w:r>
      <w:proofErr w:type="gramEnd"/>
      <w:r w:rsidRPr="00A83089">
        <w:rPr>
          <w:rFonts w:ascii="Times New Roman" w:eastAsia="Times New Roman" w:hAnsi="Times New Roman" w:cs="Times New Roman"/>
          <w:sz w:val="24"/>
          <w:szCs w:val="24"/>
          <w:lang w:eastAsia="ru-RU"/>
        </w:rPr>
        <w:t xml:space="preserve"> [Укажите от чего рассчитывается неустойка по договору] за каждый день просрочки поставки Товара. </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lastRenderedPageBreak/>
        <w:t>Расчет неустойки производится следующим образом: [Размер неустойки за просрочку поставки товара] * [Размер суммы от которой рассчитывается неустойка] (сумма, от которой рассчитывается неустойка) / 100 * [Количество дней просрочки поставки] {Дата составления претензии (для расчета)-Дата начала просрочки обязательства по поставке} (количество дней просрочки с [Дата начала просрочки обязательства по поставке] по [Дата составления претензии (для расчета)]) = [Размер неустойки за просрочку обязательства по поставке товара].</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Статьей 521 ГК РФ установлено, что неустойка за просрочку поставки товаров взыскивается с поставщика до дня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На основании Договора и ст. 521 ГК РФ требуем уплатить договорную неустойку за просрочку исполнения обязательства по поставке товара, рассчитанную до дня фактического погашения задолженности. По состоянию на [Дата составления претензии (для расчета)] (дата составления настоящей претензии), договорная неустойка составляет [Размер неустойки за просрочку обязательства по поставке товара].</w:t>
      </w:r>
    </w:p>
    <w:p w:rsidR="00335D00" w:rsidRDefault="00335D00" w:rsidP="00335D00">
      <w:pPr>
        <w:spacing w:after="0" w:line="240" w:lineRule="auto"/>
        <w:rPr>
          <w:rFonts w:ascii="Times New Roman" w:eastAsia="Times New Roman" w:hAnsi="Times New Roman" w:cs="Times New Roman"/>
          <w:sz w:val="24"/>
          <w:szCs w:val="24"/>
          <w:lang w:eastAsia="ru-RU"/>
        </w:rPr>
      </w:pP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Если по истечении 30 (тридцати) календарных дней со дня направления настоящей претензии вышеизложенные требования не будут удовлетворены, Покупатель будет вынужден обратиться в суд с требованиями о взыскании суммы предварительной оплаты по Договору, начисленных на нее процентов за пользование чужими денежными средствами, с требованиями о взыскании неустойки. В случае рассмотрения дела судом, судебные расходы, в том числе оплата государственной пошлины, возмещение расходов на представителя будут возложены на Вас.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8"/>
        <w:gridCol w:w="3455"/>
      </w:tblGrid>
      <w:tr w:rsidR="00A83089" w:rsidRPr="00A83089" w:rsidTr="00A83089">
        <w:trPr>
          <w:tblCellSpacing w:w="15" w:type="dxa"/>
        </w:trPr>
        <w:tc>
          <w:tcPr>
            <w:tcW w:w="0" w:type="auto"/>
            <w:vAlign w:val="center"/>
            <w:hideMark/>
          </w:tcPr>
          <w:p w:rsidR="00335D00" w:rsidRDefault="00335D00" w:rsidP="00335D00">
            <w:pPr>
              <w:spacing w:after="0" w:line="240" w:lineRule="auto"/>
              <w:rPr>
                <w:rFonts w:ascii="Times New Roman" w:eastAsia="Times New Roman" w:hAnsi="Times New Roman" w:cs="Times New Roman"/>
                <w:sz w:val="24"/>
                <w:szCs w:val="24"/>
                <w:lang w:eastAsia="ru-RU"/>
              </w:rPr>
            </w:pP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[Должность руководителя покупателя]</w:t>
            </w:r>
          </w:p>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[Сокращенное наименование покупателя]</w:t>
            </w:r>
          </w:p>
        </w:tc>
        <w:tc>
          <w:tcPr>
            <w:tcW w:w="0" w:type="auto"/>
            <w:vAlign w:val="center"/>
            <w:hideMark/>
          </w:tcPr>
          <w:p w:rsidR="00A83089" w:rsidRPr="00A83089" w:rsidRDefault="00A83089" w:rsidP="00335D00">
            <w:pPr>
              <w:spacing w:after="0" w:line="240" w:lineRule="auto"/>
              <w:rPr>
                <w:rFonts w:ascii="Times New Roman" w:eastAsia="Times New Roman" w:hAnsi="Times New Roman" w:cs="Times New Roman"/>
                <w:sz w:val="24"/>
                <w:szCs w:val="24"/>
                <w:lang w:eastAsia="ru-RU"/>
              </w:rPr>
            </w:pPr>
            <w:r w:rsidRPr="00A83089">
              <w:rPr>
                <w:rFonts w:ascii="Times New Roman" w:eastAsia="Times New Roman" w:hAnsi="Times New Roman" w:cs="Times New Roman"/>
                <w:sz w:val="24"/>
                <w:szCs w:val="24"/>
                <w:lang w:eastAsia="ru-RU"/>
              </w:rPr>
              <w:t>[ФИО руководителя покупателя]</w:t>
            </w:r>
          </w:p>
        </w:tc>
      </w:tr>
    </w:tbl>
    <w:p w:rsidR="006A58F6" w:rsidRDefault="00335D00" w:rsidP="00335D00">
      <w:pPr>
        <w:spacing w:after="0" w:line="240" w:lineRule="auto"/>
      </w:pPr>
    </w:p>
    <w:sectPr w:rsidR="006A5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89"/>
    <w:rsid w:val="00335D00"/>
    <w:rsid w:val="0086219A"/>
    <w:rsid w:val="009B4E63"/>
    <w:rsid w:val="00A83089"/>
    <w:rsid w:val="00B14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F76B"/>
  <w15:chartTrackingRefBased/>
  <w15:docId w15:val="{A55D640A-5714-41A6-85CE-8144252D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0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86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767</Words>
  <Characters>4375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2020-05-05T21:20:00Z</dcterms:created>
  <dcterms:modified xsi:type="dcterms:W3CDTF">2020-05-08T00:56:00Z</dcterms:modified>
</cp:coreProperties>
</file>