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E9" w:rsidRPr="003237C5" w:rsidRDefault="004124E9" w:rsidP="003237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</w:p>
    <w:p w:rsidR="004124E9" w:rsidRPr="003237C5" w:rsidRDefault="004124E9" w:rsidP="003237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получателя претензии</w:t>
      </w:r>
    </w:p>
    <w:p w:rsidR="004124E9" w:rsidRPr="003237C5" w:rsidRDefault="004124E9" w:rsidP="003237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получателя претензии</w:t>
      </w:r>
    </w:p>
    <w:tbl>
      <w:tblPr>
        <w:tblW w:w="0" w:type="auto"/>
        <w:tblCellSpacing w:w="15" w:type="dxa"/>
        <w:tblInd w:w="42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65"/>
      </w:tblGrid>
      <w:tr w:rsidR="004124E9" w:rsidRPr="003237C5" w:rsidTr="003237C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От: ФИО заявителя </w:t>
            </w: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ОГРНИП: ОГРНИП </w:t>
            </w: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ИНН </w:t>
            </w: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Место регистрации </w:t>
            </w: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Почтовый адрес </w:t>
            </w:r>
          </w:p>
        </w:tc>
      </w:tr>
      <w:tr w:rsidR="004124E9" w:rsidRPr="003237C5" w:rsidTr="003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Телефон </w:t>
            </w:r>
          </w:p>
        </w:tc>
      </w:tr>
    </w:tbl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Но</w:t>
      </w:r>
      <w:r w:rsidR="003237C5"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претензии от Дата претензии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E9" w:rsidRDefault="004124E9" w:rsidP="003237C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претензии: 0 руб.</w:t>
      </w:r>
    </w:p>
    <w:p w:rsidR="003237C5" w:rsidRPr="003237C5" w:rsidRDefault="003237C5" w:rsidP="003237C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C5" w:rsidRPr="003237C5" w:rsidRDefault="003237C5" w:rsidP="00323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7C5">
        <w:rPr>
          <w:rFonts w:ascii="Times New Roman" w:hAnsi="Times New Roman" w:cs="Times New Roman"/>
          <w:b/>
          <w:sz w:val="24"/>
          <w:szCs w:val="24"/>
          <w:lang w:eastAsia="ru-RU"/>
        </w:rPr>
        <w:t>Претензия дог</w:t>
      </w:r>
      <w:r w:rsidRPr="003237C5">
        <w:rPr>
          <w:rFonts w:ascii="Times New Roman" w:hAnsi="Times New Roman" w:cs="Times New Roman"/>
          <w:b/>
          <w:sz w:val="24"/>
          <w:szCs w:val="24"/>
          <w:lang w:eastAsia="ru-RU"/>
        </w:rPr>
        <w:t>овору поставки товара: нарушение</w:t>
      </w:r>
      <w:r w:rsidRPr="003237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срока поставки</w:t>
      </w:r>
    </w:p>
    <w:p w:rsidR="003237C5" w:rsidRDefault="003237C5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индивидуальным предпринимателем Фамилия, имя, отчество (далее по тексту - Получатель претензии) и индивидуальным предпринимателем Фамилия, имя, отчество (далее по тексту - Заявитель) был заключен Наименование договора №№ Договора от Дата заключения договора года (далее по тексту - Договор).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 Заявитель, являясь покупателем, принял на себя обязательство принять и оплатить следующее имущество: Наименование имущества, а Получатель претензии, являясь поставщиком, принял на себя обязательство поставить Заявителю данное имущество.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претензии обязательства по Договору исполнил надлежащим образом, что подтверждается следующими документами: Наименование, реквизиты документов.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 не исполнил следующие предусмотренные Договором обязательства: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передал Наименование имущества, тем </w:t>
      </w:r>
      <w:proofErr w:type="gramStart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исполнив п. пункт Договора. 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3.Нарушил сроки передачи имущества, тем </w:t>
      </w:r>
      <w:proofErr w:type="gramStart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proofErr w:type="gramEnd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исполнив п. Пункт договора </w:t>
      </w:r>
      <w:proofErr w:type="spellStart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spellEnd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Заявителя подтверждается следующими доказательствами: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1.Приложение №Номер приложения к Договору от Дата.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2.Дополнительное соглашение №Номер соглашения к Договору от Дата составления.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3.Счет-фак</w:t>
      </w:r>
      <w:r w:rsidR="003237C5"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№Номер от Дата составления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4.Накладная №</w:t>
      </w:r>
      <w:r w:rsidR="003237C5"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накладной от Дата составления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5.Т</w:t>
      </w:r>
      <w:r w:rsidR="003237C5"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оварный чек №Номер чека от Дата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Иные доказательства.</w:t>
      </w:r>
    </w:p>
    <w:p w:rsidR="003237C5" w:rsidRDefault="003237C5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долга по состоянию на Дата подписания. составляет Сумма в рублях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№ Пункт Договора за неисполнение обязательств в виде Неисполненное обязательство, Получателю претензии начислен штраф в размере Размер штрафа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№ пункта Договора, Получателю претензии начислена неустойка в размере Размер неустойки (ноль рублей ноль копеек) руб. Расчет неустойки прилагается.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нарушения Получателем претензии обязательств Заявитель понес реальный материальный ущерб в форме Форма реального ущерба в размере Размер материального ущерба (ноль рублей ноль копеек) руб. Размер реального материального ущерба рассчитывался следующим образом: Порядок расчета материального ущерба.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нарушения Получателем претензии обязательств Заявитель был лишен возможности получать прибыль. Согласно ст. 393 ГК РФ должник обязан возместить 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кредитору убытки, причиненные неисполнением или ненадлежащим исполнением обязательств. Размер упущенной выгоды Заявителя из-за неисполнения (ненадлежащего исполнения) обязательств Получателем претензии составляет Размер упущенной выгоды (ноль рублей ноль копеек) руб. Размер упущенной выгоды рассчитывался следующим образом: Порядок расчета упущенной выгоды.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зависит от периода времени неисполненных обязательств и составляет Размер процентов (ноль рублей ноль копеек) руб. Расчет процентов прилагается.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общая сумма претензии </w:t>
      </w:r>
      <w:proofErr w:type="gramStart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 0</w:t>
      </w:r>
      <w:proofErr w:type="gramEnd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Заявителя подтверждается следующими нормативными актами: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307 ГК РФ, в которой указывается: 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силу обязательства одно лицо (должник) обязано совершить в пользу другого лица (кредитора) определенное действие, </w:t>
      </w:r>
      <w:proofErr w:type="gramStart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</w:t>
      </w:r>
      <w:proofErr w:type="gramEnd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309 ГК РФ, в которой указывается: о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310 ГК РФ, в которой указывается: односторонний отказ от исполнения обязательства и одностороннее изменение его условий не допускаются, за исключением случаев, предусмотренных ГК РФ, другими законами или иными правовыми актами. 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ГК РФ, другими законами, иными правовыми актами или договором. 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 506 ГК 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производимые</w:t>
      </w:r>
      <w:proofErr w:type="gramEnd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516 ГК 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ч.2 ст. 516 ГК 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517 ГК 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иное не установлено договором поставки, покупатель (получатель) обязан возвратить поставщику многооборотную тару и средства пакетирования, в которых поступил товар, в порядке и в сроки, установленные законом, иными правовыми актами, принятыми в соответствии с ними обязательными правилами или договором.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520 ГК 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срок, покупатель вправе приобрести </w:t>
      </w:r>
      <w:proofErr w:type="spellStart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непоставленные</w:t>
      </w:r>
      <w:proofErr w:type="spellEnd"/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товары у других лиц с отнесением на поставщика всех необходимых и разумных расходов на их приобретение. Исчисление расходов покупателя на приобретение товаров у других лиц в случаях их недопоставки 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поставщиком или невыполнения требований покупателя об устранении недостатков товаров либо о доукомплектовании товаров производится по правилам, предусмотренным пунктом 1 статьи 524 ГК РФ.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2 ст. 520 ГК РФ, в которой указывается: </w:t>
      </w:r>
      <w:r w:rsidRPr="00323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Покупатель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акты.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обстоятельства подтверждают, что обязательства по Договору Получатель претензии исполнил ненадлежащим образом.</w:t>
      </w:r>
    </w:p>
    <w:p w:rsidR="003237C5" w:rsidRDefault="003237C5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вышеизложенных обстоятельств, прошу в течение Количество дней (Количество дней прописью) дней: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задолженность по Договору в размере Сумма в рублях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  штраф</w:t>
      </w:r>
      <w:proofErr w:type="gramEnd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 в размере Размер штрафа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Выплатить неустойку по Договору в размере Размер неустойки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Возместить реальный материальный ущерб в размере Размер материального ущерба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bookmarkStart w:id="0" w:name="numberPlace"/>
      <w:bookmarkEnd w:id="0"/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Возместить упущенную выгоду в размере Размер упущенной выгоды 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37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проценты за неисполнение денежного обязательства в размере 0 (ноль рублей ноль копеек) руб.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Иные требования.</w:t>
      </w:r>
    </w:p>
    <w:p w:rsidR="003237C5" w:rsidRDefault="003237C5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:rsidR="003237C5" w:rsidRDefault="003237C5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 Договора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приложения к Договору Номе</w:t>
      </w:r>
      <w:r w:rsid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приложения к Договору от Дата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3.Копия дополнительного соглашения №Номер соглашения</w:t>
      </w:r>
      <w:r w:rsid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Договору от Дата составления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4.Расчет неустойки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5.Копия счет-фактуры №Номер от Дата составления.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6.Копия накладной №</w:t>
      </w:r>
      <w:r w:rsid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накладной от Дата составления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7.Копия товарного чека №Но</w:t>
      </w:r>
      <w:r w:rsid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чека от Дата</w:t>
      </w: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4124E9" w:rsidRPr="003237C5" w:rsidRDefault="004124E9" w:rsidP="0032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C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Копия Иные доказательства 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120"/>
        <w:gridCol w:w="66"/>
        <w:gridCol w:w="120"/>
        <w:gridCol w:w="2289"/>
      </w:tblGrid>
      <w:tr w:rsidR="004124E9" w:rsidRPr="003237C5" w:rsidTr="004124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4E9" w:rsidRPr="003237C5" w:rsidTr="00412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124E9" w:rsidRPr="003237C5" w:rsidRDefault="004124E9" w:rsidP="00323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</w:tr>
    </w:tbl>
    <w:p w:rsidR="006A58F6" w:rsidRPr="003237C5" w:rsidRDefault="003237C5" w:rsidP="0032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A58F6" w:rsidRPr="0032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E9"/>
    <w:rsid w:val="003237C5"/>
    <w:rsid w:val="004124E9"/>
    <w:rsid w:val="009B4E63"/>
    <w:rsid w:val="00A343C6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107F"/>
  <w15:chartTrackingRefBased/>
  <w15:docId w15:val="{70C42B65-B4FF-4F74-97B1-B58C7FA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4E9"/>
    <w:rPr>
      <w:i/>
      <w:iCs/>
    </w:rPr>
  </w:style>
  <w:style w:type="character" w:styleId="a5">
    <w:name w:val="Strong"/>
    <w:basedOn w:val="a0"/>
    <w:uiPriority w:val="22"/>
    <w:qFormat/>
    <w:rsid w:val="0041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2020-05-05T21:45:00Z</dcterms:created>
  <dcterms:modified xsi:type="dcterms:W3CDTF">2020-05-08T01:03:00Z</dcterms:modified>
</cp:coreProperties>
</file>