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7D65" w14:textId="77777777" w:rsidR="00811795" w:rsidRDefault="00811795" w:rsidP="0081179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14:paraId="49CE96AF" w14:textId="77777777" w:rsidR="00811795" w:rsidRDefault="00811795" w:rsidP="0081179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14:paraId="15778F51" w14:textId="6C976BC7" w:rsidR="00811795" w:rsidRDefault="00811795" w:rsidP="0081179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Двадцать пятого апреля</w:t>
      </w:r>
      <w:r>
        <w:rPr>
          <w:color w:val="000000"/>
          <w:sz w:val="27"/>
          <w:szCs w:val="27"/>
        </w:rPr>
        <w:t xml:space="preserve"> две тысячи </w:t>
      </w:r>
      <w:r>
        <w:rPr>
          <w:color w:val="000000"/>
          <w:sz w:val="27"/>
          <w:szCs w:val="27"/>
        </w:rPr>
        <w:t>двадцатого</w:t>
      </w:r>
      <w:r>
        <w:rPr>
          <w:color w:val="000000"/>
          <w:sz w:val="27"/>
          <w:szCs w:val="27"/>
        </w:rPr>
        <w:t xml:space="preserve"> года</w:t>
      </w:r>
    </w:p>
    <w:p w14:paraId="26C1E4CD" w14:textId="70B7959F" w:rsidR="00811795" w:rsidRDefault="00811795" w:rsidP="0081179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Я, </w:t>
      </w:r>
      <w:r>
        <w:rPr>
          <w:color w:val="000000"/>
          <w:sz w:val="27"/>
          <w:szCs w:val="27"/>
        </w:rPr>
        <w:t>Михайлов Иван Федорович</w:t>
      </w:r>
      <w:r>
        <w:rPr>
          <w:color w:val="000000"/>
          <w:sz w:val="27"/>
          <w:szCs w:val="27"/>
        </w:rPr>
        <w:t>, 1</w:t>
      </w: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.1</w:t>
      </w: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.19</w:t>
      </w:r>
      <w:r>
        <w:rPr>
          <w:color w:val="000000"/>
          <w:sz w:val="27"/>
          <w:szCs w:val="27"/>
        </w:rPr>
        <w:t>46</w:t>
      </w:r>
      <w:r>
        <w:rPr>
          <w:color w:val="000000"/>
          <w:sz w:val="27"/>
          <w:szCs w:val="27"/>
        </w:rPr>
        <w:t xml:space="preserve"> года рождения, проживающий в городе Москва, по ул. Нансена, в доме </w:t>
      </w:r>
      <w:r>
        <w:rPr>
          <w:color w:val="000000"/>
          <w:sz w:val="27"/>
          <w:szCs w:val="27"/>
        </w:rPr>
        <w:t>97</w:t>
      </w:r>
      <w:r>
        <w:rPr>
          <w:color w:val="000000"/>
          <w:sz w:val="27"/>
          <w:szCs w:val="27"/>
        </w:rPr>
        <w:t xml:space="preserve">, кв. </w:t>
      </w:r>
      <w:r>
        <w:rPr>
          <w:color w:val="000000"/>
          <w:sz w:val="27"/>
          <w:szCs w:val="27"/>
        </w:rPr>
        <w:t xml:space="preserve">16 </w:t>
      </w:r>
      <w:r>
        <w:rPr>
          <w:color w:val="000000"/>
          <w:sz w:val="27"/>
          <w:szCs w:val="27"/>
        </w:rPr>
        <w:t>(паспорт серия, номер, кем и когда выдан), настоящим завещанием делаю следующее распоряжение:</w:t>
      </w:r>
    </w:p>
    <w:p w14:paraId="77736629" w14:textId="0A850A5B" w:rsidR="00811795" w:rsidRDefault="00811795" w:rsidP="0081179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r>
        <w:rPr>
          <w:color w:val="000000"/>
          <w:sz w:val="27"/>
          <w:szCs w:val="27"/>
        </w:rPr>
        <w:t>Васильевой Нине Николаевне.</w:t>
      </w:r>
    </w:p>
    <w:p w14:paraId="21231CFF" w14:textId="77777777" w:rsidR="00811795" w:rsidRDefault="00811795" w:rsidP="0081179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 рации мне нотариусом разъяснено.</w:t>
      </w:r>
    </w:p>
    <w:p w14:paraId="5B1C1DE7" w14:textId="77777777" w:rsidR="00811795" w:rsidRDefault="00811795" w:rsidP="0081179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14:paraId="60B41AC1" w14:textId="27BF8458" w:rsidR="00811795" w:rsidRDefault="00811795" w:rsidP="0081179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4. По желанию завещателя завещание составлено и удостоверено в присутствии свидетеля – </w:t>
      </w:r>
      <w:r>
        <w:rPr>
          <w:color w:val="000000"/>
          <w:sz w:val="27"/>
          <w:szCs w:val="27"/>
        </w:rPr>
        <w:t>Петровой Марии Павловны</w:t>
      </w:r>
      <w:r>
        <w:rPr>
          <w:color w:val="000000"/>
          <w:sz w:val="27"/>
          <w:szCs w:val="27"/>
        </w:rPr>
        <w:t xml:space="preserve">, проживающей в городе Москва, по ул. Садовой, в доме </w:t>
      </w:r>
      <w:r>
        <w:rPr>
          <w:color w:val="000000"/>
          <w:sz w:val="27"/>
          <w:szCs w:val="27"/>
        </w:rPr>
        <w:t xml:space="preserve">37, </w:t>
      </w:r>
      <w:r>
        <w:rPr>
          <w:color w:val="000000"/>
          <w:sz w:val="27"/>
          <w:szCs w:val="27"/>
        </w:rPr>
        <w:t xml:space="preserve">кв. </w:t>
      </w:r>
      <w:r>
        <w:rPr>
          <w:color w:val="000000"/>
          <w:sz w:val="27"/>
          <w:szCs w:val="27"/>
        </w:rPr>
        <w:t>68</w:t>
      </w:r>
      <w:r>
        <w:rPr>
          <w:color w:val="000000"/>
          <w:sz w:val="27"/>
          <w:szCs w:val="27"/>
        </w:rPr>
        <w:t xml:space="preserve"> (паспорт серия, номер, кем и когда выдан), лично не заинтересованной в составлении завещания, обладающей дееспособностью в полном объеме, в полной мере осознающей существо происходящего и владеющей русским языком.</w:t>
      </w:r>
    </w:p>
    <w:p w14:paraId="78735745" w14:textId="72A2D4DD" w:rsidR="00811795" w:rsidRDefault="00811795" w:rsidP="0081179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5. </w:t>
      </w:r>
      <w:r>
        <w:rPr>
          <w:color w:val="000000"/>
          <w:sz w:val="27"/>
          <w:szCs w:val="27"/>
        </w:rPr>
        <w:t>Петровой Марии Павловне</w:t>
      </w:r>
      <w:r>
        <w:rPr>
          <w:color w:val="000000"/>
          <w:sz w:val="27"/>
          <w:szCs w:val="27"/>
        </w:rPr>
        <w:t xml:space="preserve"> нотариусом разъяснено, что в соответствии со статьей 1123 Гражданского кодекса Российской Федерации она не вправе до открытия наследства разглашать сведения, касающиеся содержания завещания и совершения завещания.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14:paraId="7BE7E740" w14:textId="7D107367" w:rsidR="00811795" w:rsidRDefault="00811795" w:rsidP="0081179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6.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</w:t>
      </w:r>
      <w:r>
        <w:rPr>
          <w:color w:val="000000"/>
          <w:sz w:val="27"/>
          <w:szCs w:val="27"/>
        </w:rPr>
        <w:t>Михайлову Ивану Федоровичу</w:t>
      </w:r>
      <w:r>
        <w:rPr>
          <w:color w:val="000000"/>
          <w:sz w:val="27"/>
          <w:szCs w:val="27"/>
        </w:rPr>
        <w:t>.</w:t>
      </w:r>
    </w:p>
    <w:p w14:paraId="0A9F85C1" w14:textId="77777777" w:rsidR="00811795" w:rsidRDefault="00811795" w:rsidP="0081179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завещателя:</w:t>
      </w:r>
    </w:p>
    <w:p w14:paraId="24DAE833" w14:textId="049E5D83" w:rsidR="00811795" w:rsidRDefault="00811795" w:rsidP="0081179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Михайлов Иван Федорович</w:t>
      </w:r>
    </w:p>
    <w:p w14:paraId="7D0AB102" w14:textId="77777777" w:rsidR="00811795" w:rsidRDefault="00811795" w:rsidP="00811795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свидетеля:</w:t>
      </w:r>
    </w:p>
    <w:p w14:paraId="25DF434A" w14:textId="26A469AF" w:rsidR="008750C1" w:rsidRPr="00811795" w:rsidRDefault="00811795" w:rsidP="00811795">
      <w:pPr>
        <w:pStyle w:val="a3"/>
        <w:shd w:val="clear" w:color="auto" w:fill="FFFFFF"/>
        <w:spacing w:after="240" w:afterAutospacing="0"/>
        <w:rPr>
          <w:sz w:val="27"/>
          <w:szCs w:val="27"/>
        </w:rPr>
      </w:pPr>
      <w:bookmarkStart w:id="0" w:name="_GoBack"/>
      <w:r w:rsidRPr="00811795">
        <w:rPr>
          <w:color w:val="000000"/>
          <w:sz w:val="27"/>
          <w:szCs w:val="27"/>
        </w:rPr>
        <w:t>Пертова Мария Павловна</w:t>
      </w:r>
      <w:bookmarkEnd w:id="0"/>
    </w:p>
    <w:sectPr w:rsidR="008750C1" w:rsidRPr="0081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B9"/>
    <w:rsid w:val="002509B9"/>
    <w:rsid w:val="00811795"/>
    <w:rsid w:val="0087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92A6"/>
  <w15:chartTrackingRefBased/>
  <w15:docId w15:val="{4A1C3443-9BAF-4C53-9BFC-BA091C5A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7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2020-10-01T06:07:00Z</dcterms:created>
  <dcterms:modified xsi:type="dcterms:W3CDTF">2020-10-01T06:11:00Z</dcterms:modified>
</cp:coreProperties>
</file>