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3F9A" w14:textId="77777777" w:rsidR="00E02CC5" w:rsidRPr="000A50EE" w:rsidRDefault="00E02CC5" w:rsidP="001E0994">
      <w:pPr>
        <w:jc w:val="center"/>
        <w:rPr>
          <w:b/>
          <w:bCs/>
        </w:rPr>
      </w:pPr>
      <w:r w:rsidRPr="000A50EE">
        <w:rPr>
          <w:b/>
          <w:bCs/>
        </w:rPr>
        <w:t>СОГЛАШЕНИЕ</w:t>
      </w:r>
    </w:p>
    <w:p w14:paraId="33BCB091" w14:textId="77777777" w:rsidR="00E02CC5" w:rsidRPr="000A50EE" w:rsidRDefault="00E02CC5" w:rsidP="001E0994">
      <w:pPr>
        <w:jc w:val="center"/>
        <w:rPr>
          <w:b/>
          <w:bCs/>
        </w:rPr>
      </w:pPr>
      <w:r w:rsidRPr="000A50EE">
        <w:rPr>
          <w:b/>
          <w:bCs/>
        </w:rPr>
        <w:t>о разделе общего имущества супругов</w:t>
      </w:r>
    </w:p>
    <w:p w14:paraId="53EA02B4" w14:textId="29B7784C" w:rsidR="00E02CC5" w:rsidRPr="00E02CC5" w:rsidRDefault="00E02CC5" w:rsidP="00E02CC5">
      <w:r w:rsidRPr="00E02CC5">
        <w:t>г. ____________</w:t>
      </w:r>
      <w:r w:rsidRPr="00E02CC5">
        <w:tab/>
      </w:r>
      <w:r w:rsidRPr="00E02CC5">
        <w:tab/>
      </w:r>
      <w:r w:rsidRPr="00E02CC5">
        <w:tab/>
      </w:r>
      <w:r w:rsidRPr="00E02CC5">
        <w:tab/>
      </w:r>
      <w:r w:rsidRPr="00E02CC5">
        <w:tab/>
      </w:r>
      <w:r w:rsidRPr="00E02CC5">
        <w:tab/>
        <w:t xml:space="preserve"> «____» _____________ 20</w:t>
      </w:r>
      <w:r w:rsidR="001E0994">
        <w:t>__</w:t>
      </w:r>
      <w:r w:rsidRPr="00E02CC5">
        <w:t>года</w:t>
      </w:r>
    </w:p>
    <w:p w14:paraId="5376A056" w14:textId="767DFF46" w:rsidR="00E02CC5" w:rsidRPr="00E02CC5" w:rsidRDefault="002C3E05" w:rsidP="00E02CC5">
      <w:r w:rsidRPr="002C3E05">
        <w:t xml:space="preserve">[Ф. И. О. супруга, паспортные данные] с одной стороны и [Ф. И. О. супруги, паспортные данные] с другой стороны, а вместе именуемые "Стороны", заключили </w:t>
      </w:r>
      <w:r w:rsidR="00E02CC5" w:rsidRPr="00E02CC5">
        <w:t>в соответствии со ст. 38 Семейного кодекса РФ соглашени</w:t>
      </w:r>
      <w:r>
        <w:t>е</w:t>
      </w:r>
      <w:r w:rsidR="00E02CC5" w:rsidRPr="00E02CC5">
        <w:t xml:space="preserve"> о разделе нажитого в период брака общего имущества следующим образом:</w:t>
      </w:r>
    </w:p>
    <w:p w14:paraId="08F1E122" w14:textId="3CF344FC" w:rsidR="00E02CC5" w:rsidRPr="00E02CC5" w:rsidRDefault="001E0994" w:rsidP="00E02CC5">
      <w:pPr>
        <w:numPr>
          <w:ilvl w:val="0"/>
          <w:numId w:val="1"/>
        </w:numPr>
        <w:tabs>
          <w:tab w:val="left" w:pos="0"/>
        </w:tabs>
      </w:pPr>
      <w:r>
        <w:t xml:space="preserve"> </w:t>
      </w:r>
      <w:r w:rsidR="002C3E05">
        <w:t>________________ (ФИО супруга)</w:t>
      </w:r>
      <w:r w:rsidR="00E02CC5" w:rsidRPr="00E02CC5">
        <w:t xml:space="preserve"> переходит право единоличной собственности на следующий объект:</w:t>
      </w:r>
    </w:p>
    <w:p w14:paraId="42567951" w14:textId="1EE570F8" w:rsidR="00E02CC5" w:rsidRPr="00E02CC5" w:rsidRDefault="001E0994" w:rsidP="00E02CC5">
      <w:r>
        <w:t xml:space="preserve">При этом </w:t>
      </w:r>
      <w:r w:rsidR="00E02CC5" w:rsidRPr="00E02CC5">
        <w:t>описываются индивидуал</w:t>
      </w:r>
      <w:r>
        <w:t>ьные</w:t>
      </w:r>
      <w:r w:rsidR="00E02CC5" w:rsidRPr="00E02CC5">
        <w:t xml:space="preserve"> признаки объекта. Если речь идет о недвижимом имуществе (квартире, комнате, доме, части дома, земельном участке), то индивидуализирующие </w:t>
      </w:r>
      <w:r w:rsidRPr="00E02CC5">
        <w:t>признаки обязательно</w:t>
      </w:r>
      <w:r w:rsidR="00E02CC5" w:rsidRPr="00E02CC5">
        <w:t xml:space="preserve"> н</w:t>
      </w:r>
      <w:r>
        <w:t xml:space="preserve">еобходимо </w:t>
      </w:r>
      <w:r w:rsidR="00E02CC5" w:rsidRPr="00E02CC5">
        <w:t>брать из свидетельства о государственной регистрации права собственности.</w:t>
      </w:r>
    </w:p>
    <w:p w14:paraId="0A78F976" w14:textId="77777777" w:rsidR="00E02CC5" w:rsidRPr="00E02CC5" w:rsidRDefault="00E02CC5" w:rsidP="00E02CC5">
      <w:r w:rsidRPr="00E02CC5">
        <w:t>Если речь идет об автотранспорте, то также признаки берутся из паспорта транспортного средства.</w:t>
      </w:r>
    </w:p>
    <w:p w14:paraId="5E06DFF5" w14:textId="77777777" w:rsidR="00E02CC5" w:rsidRPr="00E02CC5" w:rsidRDefault="00E02CC5" w:rsidP="00E02CC5">
      <w:r w:rsidRPr="00E02CC5">
        <w:t>Для дорогостоящей оргтехники и бытовой технике следует указать наименование и серийные номера.</w:t>
      </w:r>
    </w:p>
    <w:p w14:paraId="48CAADC5" w14:textId="640ACE1A" w:rsidR="00E02CC5" w:rsidRPr="00E02CC5" w:rsidRDefault="001E0994" w:rsidP="001E0994">
      <w:r>
        <w:t xml:space="preserve">2. </w:t>
      </w:r>
      <w:r w:rsidR="00E02CC5" w:rsidRPr="00E02CC5">
        <w:t xml:space="preserve">Одновременно с переходом права собственности на указанный земельный участок, </w:t>
      </w:r>
      <w:r w:rsidR="002C3E05">
        <w:t>___________</w:t>
      </w:r>
      <w:r w:rsidR="00E02CC5" w:rsidRPr="00E02CC5">
        <w:t xml:space="preserve"> переходит право единоличной собственности на…</w:t>
      </w:r>
    </w:p>
    <w:p w14:paraId="22792A65" w14:textId="77777777" w:rsidR="00E02CC5" w:rsidRPr="00E02CC5" w:rsidRDefault="00E02CC5" w:rsidP="00E02CC5">
      <w:r w:rsidRPr="00E02CC5">
        <w:t>Этот пункт может понадобиться, если у главной вещи есть принадлежности. Например, на земельном участке есть хозяйственные постройки, не оформленные в качестве недвижимого имущества, теплицы, сараи и тому подобное.</w:t>
      </w:r>
    </w:p>
    <w:p w14:paraId="5A759887" w14:textId="77777777" w:rsidR="002C3E05" w:rsidRDefault="00E02CC5" w:rsidP="002C3E05">
      <w:r w:rsidRPr="00E02CC5">
        <w:t xml:space="preserve">Например, пункт может звучать так: </w:t>
      </w:r>
    </w:p>
    <w:p w14:paraId="1D5C37A4" w14:textId="564427E1" w:rsidR="00E02CC5" w:rsidRPr="00E02CC5" w:rsidRDefault="002C3E05" w:rsidP="002C3E05">
      <w:r>
        <w:t xml:space="preserve">1) </w:t>
      </w:r>
      <w:r w:rsidR="00E02CC5" w:rsidRPr="00E02CC5">
        <w:t xml:space="preserve">Одновременно с переходом права собственности на указанный земельный участок, </w:t>
      </w:r>
      <w:r>
        <w:t>_____________</w:t>
      </w:r>
      <w:r w:rsidR="00E02CC5" w:rsidRPr="00E02CC5">
        <w:t xml:space="preserve"> переходит право единоличной собственности на принадлежности земельного участка, многолетние насаждения, хозяйственные постройки и прочее имущество, находящееся на земельном участке или в его пределах.</w:t>
      </w:r>
    </w:p>
    <w:p w14:paraId="3C859829" w14:textId="77777777" w:rsidR="002C3E05" w:rsidRDefault="002C3E05" w:rsidP="002C3E05">
      <w:r>
        <w:t>2) _____________</w:t>
      </w:r>
      <w:r w:rsidR="00E02CC5" w:rsidRPr="00E02CC5">
        <w:t xml:space="preserve"> после вступления в силу настоящего соглашения является единоличным собственником указанного в п. 1 соглашения объекта.</w:t>
      </w:r>
    </w:p>
    <w:p w14:paraId="2B95FFB7" w14:textId="582C94E5" w:rsidR="00E02CC5" w:rsidRPr="00E02CC5" w:rsidRDefault="002C3E05" w:rsidP="002C3E05">
      <w:r>
        <w:t xml:space="preserve">3) </w:t>
      </w:r>
      <w:r w:rsidRPr="002C3E05">
        <w:t>___________________ и _______________</w:t>
      </w:r>
      <w:r>
        <w:t xml:space="preserve"> (указываются ФИО сторон)</w:t>
      </w:r>
      <w:r w:rsidR="00E02CC5" w:rsidRPr="00E02CC5">
        <w:t xml:space="preserve"> для целей раздела общего имущества оценивают объект, указанный в п. 1 соглашения в </w:t>
      </w:r>
      <w:r>
        <w:t>3</w:t>
      </w:r>
      <w:r w:rsidR="00E02CC5" w:rsidRPr="00E02CC5">
        <w:t xml:space="preserve"> 000 000 (</w:t>
      </w:r>
      <w:r>
        <w:t xml:space="preserve">Три </w:t>
      </w:r>
      <w:r w:rsidR="00E02CC5" w:rsidRPr="00E02CC5">
        <w:t>миллион</w:t>
      </w:r>
      <w:r>
        <w:t>а</w:t>
      </w:r>
      <w:r w:rsidR="00E02CC5" w:rsidRPr="00E02CC5">
        <w:t>) рублей.</w:t>
      </w:r>
    </w:p>
    <w:p w14:paraId="78782BD0" w14:textId="77777777" w:rsidR="002C3E05" w:rsidRDefault="00E02CC5" w:rsidP="002C3E05">
      <w:r w:rsidRPr="00E02CC5">
        <w:t>Оценка стоимости объекта является необязательной, однако может производится для того, чтобы компенсировать другому супругу несоразмерность переданного имущества.</w:t>
      </w:r>
    </w:p>
    <w:p w14:paraId="29018DA7" w14:textId="1A4103F8" w:rsidR="00E02CC5" w:rsidRPr="00E02CC5" w:rsidRDefault="00E02CC5" w:rsidP="002C3E05">
      <w:r w:rsidRPr="00E02CC5">
        <w:t xml:space="preserve"> </w:t>
      </w:r>
      <w:r w:rsidR="002C3E05">
        <w:t>_______________</w:t>
      </w:r>
      <w:r w:rsidRPr="00E02CC5">
        <w:t xml:space="preserve"> </w:t>
      </w:r>
      <w:r w:rsidR="002C3E05" w:rsidRPr="002C3E05">
        <w:t xml:space="preserve">(ФИО </w:t>
      </w:r>
      <w:r w:rsidR="002C3E05">
        <w:t xml:space="preserve">другого </w:t>
      </w:r>
      <w:r w:rsidR="002C3E05" w:rsidRPr="002C3E05">
        <w:t xml:space="preserve">супруга) </w:t>
      </w:r>
      <w:r w:rsidRPr="00E02CC5">
        <w:t>переходит право единоличной собственности на следующий объект:</w:t>
      </w:r>
    </w:p>
    <w:p w14:paraId="3BA41769" w14:textId="77777777" w:rsidR="00E02CC5" w:rsidRPr="00E02CC5" w:rsidRDefault="00E02CC5" w:rsidP="00E02CC5">
      <w:r w:rsidRPr="00E02CC5">
        <w:t>Также подробно указываются индивидуализирующие признаки объекта.</w:t>
      </w:r>
    </w:p>
    <w:p w14:paraId="2122E586" w14:textId="72A006E3" w:rsidR="00E02CC5" w:rsidRPr="00E02CC5" w:rsidRDefault="002C3E05" w:rsidP="002C3E05">
      <w:r>
        <w:t>1) _______________</w:t>
      </w:r>
      <w:r w:rsidR="00E02CC5" w:rsidRPr="00E02CC5">
        <w:t xml:space="preserve"> после вступления в силу настоящего соглашения является единоличным собственником указанного автомобиля.</w:t>
      </w:r>
    </w:p>
    <w:p w14:paraId="52CBF901" w14:textId="78ABAFAA" w:rsidR="00E02CC5" w:rsidRPr="00E02CC5" w:rsidRDefault="002C3E05" w:rsidP="002C3E05">
      <w:r>
        <w:t xml:space="preserve">2) ________________ и _____________ </w:t>
      </w:r>
      <w:r w:rsidRPr="00E02CC5">
        <w:t>для</w:t>
      </w:r>
      <w:r w:rsidR="00E02CC5" w:rsidRPr="00E02CC5">
        <w:t xml:space="preserve"> целей раздела общего имущества оценивают объект, указанный в п. </w:t>
      </w:r>
      <w:r>
        <w:t>__</w:t>
      </w:r>
      <w:r w:rsidR="00E02CC5" w:rsidRPr="00E02CC5">
        <w:t xml:space="preserve"> соглашения в </w:t>
      </w:r>
      <w:r>
        <w:t xml:space="preserve">1 000 </w:t>
      </w:r>
      <w:r w:rsidR="00E02CC5" w:rsidRPr="00E02CC5">
        <w:t>000 (</w:t>
      </w:r>
      <w:r>
        <w:t>Один миллион</w:t>
      </w:r>
      <w:r w:rsidR="00E02CC5" w:rsidRPr="00E02CC5">
        <w:t>) рублей.</w:t>
      </w:r>
    </w:p>
    <w:p w14:paraId="761C8575" w14:textId="46E449A5" w:rsidR="00E02CC5" w:rsidRPr="00E02CC5" w:rsidRDefault="002C3E05" w:rsidP="002C3E05">
      <w:r>
        <w:lastRenderedPageBreak/>
        <w:t>3)</w:t>
      </w:r>
      <w:r w:rsidRPr="002C3E05">
        <w:t xml:space="preserve"> </w:t>
      </w:r>
      <w:r>
        <w:t xml:space="preserve">________________ и _____________ </w:t>
      </w:r>
      <w:r w:rsidRPr="00E02CC5">
        <w:t xml:space="preserve"> </w:t>
      </w:r>
      <w:r w:rsidR="00E02CC5" w:rsidRPr="00E02CC5">
        <w:t xml:space="preserve">пришли к соглашению о том, что несоразмерность стоимости распределяемого имущества компенсируется </w:t>
      </w:r>
      <w:r>
        <w:t>___________</w:t>
      </w:r>
      <w:r w:rsidR="00E02CC5" w:rsidRPr="00E02CC5">
        <w:t xml:space="preserve"> в сумме </w:t>
      </w:r>
      <w:r>
        <w:t>500</w:t>
      </w:r>
      <w:r w:rsidR="00E02CC5" w:rsidRPr="00E02CC5">
        <w:t xml:space="preserve"> 000 (</w:t>
      </w:r>
      <w:r>
        <w:t>пятисот</w:t>
      </w:r>
      <w:r w:rsidR="00E02CC5" w:rsidRPr="00E02CC5">
        <w:t xml:space="preserve"> тысяч) рублей, которые выплачиваются </w:t>
      </w:r>
      <w:r>
        <w:t>______________   ________________</w:t>
      </w:r>
      <w:r w:rsidR="00E02CC5" w:rsidRPr="00E02CC5">
        <w:t>не позднее «____» _____________ 20</w:t>
      </w:r>
      <w:r>
        <w:t>__</w:t>
      </w:r>
      <w:r w:rsidR="00E02CC5" w:rsidRPr="00E02CC5">
        <w:t xml:space="preserve"> года.</w:t>
      </w:r>
    </w:p>
    <w:p w14:paraId="3F38E180" w14:textId="61252F08" w:rsidR="00E02CC5" w:rsidRPr="00E02CC5" w:rsidRDefault="00E02CC5" w:rsidP="00E02CC5">
      <w:r w:rsidRPr="00E02CC5">
        <w:t>Вариантов компенсации несоразмерности стоимости передаваемого имущества может быть много. Это могут быть деньги</w:t>
      </w:r>
      <w:r w:rsidR="002C3E05">
        <w:t>/</w:t>
      </w:r>
      <w:r w:rsidRPr="00E02CC5">
        <w:t>услуги</w:t>
      </w:r>
      <w:r w:rsidR="002C3E05">
        <w:t>/</w:t>
      </w:r>
      <w:r w:rsidRPr="00E02CC5">
        <w:t>право пользования в течение определенного времени. По</w:t>
      </w:r>
      <w:r w:rsidR="002C3E05">
        <w:t>ка</w:t>
      </w:r>
      <w:r w:rsidRPr="00E02CC5">
        <w:t xml:space="preserve"> спор не в суде, супруги могут договориться о чем угодно.</w:t>
      </w:r>
    </w:p>
    <w:p w14:paraId="042FB90E" w14:textId="77777777" w:rsidR="00E02CC5" w:rsidRPr="00E02CC5" w:rsidRDefault="00E02CC5" w:rsidP="00E02CC5">
      <w:r w:rsidRPr="00E02CC5">
        <w:t>Например, условие о рассрочке выплаты суммы может звучать так.</w:t>
      </w:r>
    </w:p>
    <w:p w14:paraId="35DB017D" w14:textId="01BA43E2" w:rsidR="00E02CC5" w:rsidRPr="00E02CC5" w:rsidRDefault="002C3E05" w:rsidP="00E02CC5">
      <w:r>
        <w:t>___________</w:t>
      </w:r>
      <w:r w:rsidR="00E02CC5" w:rsidRPr="00E02CC5">
        <w:t xml:space="preserve"> и </w:t>
      </w:r>
      <w:r>
        <w:t>_______________</w:t>
      </w:r>
      <w:r w:rsidR="00E02CC5" w:rsidRPr="00E02CC5">
        <w:t xml:space="preserve"> пришли к соглашению о том, что несоразмерность стоимости распределяемого имущества компенсируется Иванову Т.И. в сумме </w:t>
      </w:r>
      <w:r>
        <w:t>500</w:t>
      </w:r>
      <w:r w:rsidR="00E02CC5" w:rsidRPr="00E02CC5">
        <w:t xml:space="preserve"> 000 (</w:t>
      </w:r>
      <w:r>
        <w:t>Пятисот</w:t>
      </w:r>
      <w:r w:rsidR="00E02CC5" w:rsidRPr="00E02CC5">
        <w:t xml:space="preserve"> тысяч) рублей, которые выплачиваются </w:t>
      </w:r>
      <w:r>
        <w:t>______________ (ФИО супруга)</w:t>
      </w:r>
      <w:r w:rsidR="00E02CC5" w:rsidRPr="00E02CC5">
        <w:t xml:space="preserve"> </w:t>
      </w:r>
      <w:r>
        <w:t>_______________ (</w:t>
      </w:r>
      <w:r w:rsidR="00D6241A">
        <w:t>ФИО супруга</w:t>
      </w:r>
      <w:r>
        <w:t>)</w:t>
      </w:r>
      <w:r w:rsidR="00E02CC5" w:rsidRPr="00E02CC5">
        <w:t xml:space="preserve"> в следующем порядке: ежемесячно </w:t>
      </w:r>
      <w:r w:rsidR="00D6241A">
        <w:t>50</w:t>
      </w:r>
      <w:r w:rsidR="00E02CC5" w:rsidRPr="00E02CC5">
        <w:t xml:space="preserve"> 000 (</w:t>
      </w:r>
      <w:r w:rsidR="00D6241A">
        <w:t>Пятьдесят</w:t>
      </w:r>
      <w:r w:rsidR="00E02CC5" w:rsidRPr="00E02CC5">
        <w:t xml:space="preserve"> тысяч) рублей до 15 числа месяца равными платежами до полного погашения долга, первый платеж до </w:t>
      </w:r>
      <w:r w:rsidR="00D6241A">
        <w:t>«____» ____________ 20__</w:t>
      </w:r>
      <w:r w:rsidR="00E02CC5" w:rsidRPr="00E02CC5">
        <w:t>года.</w:t>
      </w:r>
    </w:p>
    <w:p w14:paraId="2DD4E31D" w14:textId="21C2369D" w:rsidR="00E02CC5" w:rsidRPr="00E02CC5" w:rsidRDefault="00D6241A" w:rsidP="00D6241A">
      <w:r>
        <w:t xml:space="preserve">3. </w:t>
      </w:r>
      <w:r w:rsidR="00E02CC5" w:rsidRPr="00E02CC5">
        <w:t xml:space="preserve">Прочее имущество, нажитое в период брака </w:t>
      </w:r>
      <w:r w:rsidRPr="00D6241A">
        <w:t xml:space="preserve">______________ (ФИО супруга) </w:t>
      </w:r>
      <w:r>
        <w:t xml:space="preserve">и </w:t>
      </w:r>
      <w:r w:rsidRPr="00D6241A">
        <w:t>_______________ (ФИО супруга)</w:t>
      </w:r>
      <w:r w:rsidR="00E02CC5" w:rsidRPr="00E02CC5">
        <w:t>, сохраняет режим общей совместной собственности.</w:t>
      </w:r>
    </w:p>
    <w:p w14:paraId="2920ADE5" w14:textId="6EB20629" w:rsidR="00E02CC5" w:rsidRPr="00E02CC5" w:rsidRDefault="00D6241A" w:rsidP="00D6241A">
      <w:r>
        <w:t xml:space="preserve">4. </w:t>
      </w:r>
      <w:r w:rsidR="00E02CC5" w:rsidRPr="00E02CC5">
        <w:t>К моменту заключения настоящего соглашения вышеуказанное имущество не заложено, под арестом не состоит и не обременено никакими другими обязательствами.</w:t>
      </w:r>
    </w:p>
    <w:p w14:paraId="65BBE469" w14:textId="6AA80996" w:rsidR="00E02CC5" w:rsidRPr="00E02CC5" w:rsidRDefault="00D6241A" w:rsidP="00D6241A">
      <w:r>
        <w:t xml:space="preserve">5. </w:t>
      </w:r>
      <w:r w:rsidR="00E02CC5" w:rsidRPr="00E02CC5">
        <w:t>Соглашение вступает в силу с момента подписания.</w:t>
      </w:r>
    </w:p>
    <w:p w14:paraId="74368627" w14:textId="77777777" w:rsidR="00E02CC5" w:rsidRPr="00E02CC5" w:rsidRDefault="00E02CC5" w:rsidP="00E02CC5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4732"/>
      </w:tblGrid>
      <w:tr w:rsidR="00E02CC5" w:rsidRPr="00E02CC5" w14:paraId="2BEC2119" w14:textId="77777777" w:rsidTr="00CF4621">
        <w:tc>
          <w:tcPr>
            <w:tcW w:w="4732" w:type="dxa"/>
          </w:tcPr>
          <w:p w14:paraId="6AC58997" w14:textId="44E67AEB" w:rsidR="00E02CC5" w:rsidRPr="00E02CC5" w:rsidRDefault="00D6241A" w:rsidP="00E02CC5">
            <w:r>
              <w:t>_______________ (ФИО)</w:t>
            </w:r>
          </w:p>
          <w:p w14:paraId="373C56C6" w14:textId="77777777" w:rsidR="00E02CC5" w:rsidRPr="00E02CC5" w:rsidRDefault="00E02CC5" w:rsidP="00E02CC5">
            <w:r w:rsidRPr="00E02CC5">
              <w:t>__________ года рождения</w:t>
            </w:r>
          </w:p>
          <w:p w14:paraId="20D9B995" w14:textId="77777777" w:rsidR="00E02CC5" w:rsidRPr="00E02CC5" w:rsidRDefault="00E02CC5" w:rsidP="00E02CC5">
            <w:r w:rsidRPr="00E02CC5">
              <w:t>Место рождения: ____________</w:t>
            </w:r>
          </w:p>
          <w:p w14:paraId="5BB13FD3" w14:textId="77777777" w:rsidR="00E02CC5" w:rsidRPr="00E02CC5" w:rsidRDefault="00E02CC5" w:rsidP="00E02CC5">
            <w:r w:rsidRPr="00E02CC5">
              <w:t>Паспорт гражданина Российской Федерации:</w:t>
            </w:r>
          </w:p>
          <w:p w14:paraId="39EA726C" w14:textId="77777777" w:rsidR="00E02CC5" w:rsidRPr="00E02CC5" w:rsidRDefault="00E02CC5" w:rsidP="00E02CC5">
            <w:r w:rsidRPr="00E02CC5">
              <w:t>Серия ______ № _________, выдан ___________________________________________</w:t>
            </w:r>
          </w:p>
          <w:p w14:paraId="72345ADE" w14:textId="77777777" w:rsidR="00E02CC5" w:rsidRPr="00E02CC5" w:rsidRDefault="00E02CC5" w:rsidP="00E02CC5">
            <w:r w:rsidRPr="00E02CC5">
              <w:t>Адрес регистрации: ___________________________</w:t>
            </w:r>
          </w:p>
          <w:p w14:paraId="5D8EFB58" w14:textId="77777777" w:rsidR="00E02CC5" w:rsidRPr="00E02CC5" w:rsidRDefault="00E02CC5" w:rsidP="00E02CC5"/>
          <w:p w14:paraId="514D532F" w14:textId="77777777" w:rsidR="00E02CC5" w:rsidRPr="00E02CC5" w:rsidRDefault="00E02CC5" w:rsidP="00E02CC5">
            <w:r w:rsidRPr="00E02CC5">
              <w:t>_______________/_____________________/</w:t>
            </w:r>
          </w:p>
        </w:tc>
        <w:tc>
          <w:tcPr>
            <w:tcW w:w="4732" w:type="dxa"/>
          </w:tcPr>
          <w:p w14:paraId="1E7D015A" w14:textId="7CB61851" w:rsidR="00E02CC5" w:rsidRPr="00E02CC5" w:rsidRDefault="00D6241A" w:rsidP="00E02CC5">
            <w:r>
              <w:t>______________ (ФИО)</w:t>
            </w:r>
          </w:p>
          <w:p w14:paraId="3CA993EA" w14:textId="77777777" w:rsidR="00E02CC5" w:rsidRPr="00E02CC5" w:rsidRDefault="00E02CC5" w:rsidP="00E02CC5">
            <w:r w:rsidRPr="00E02CC5">
              <w:t>__________ года рождения</w:t>
            </w:r>
          </w:p>
          <w:p w14:paraId="509C5704" w14:textId="77777777" w:rsidR="00E02CC5" w:rsidRPr="00E02CC5" w:rsidRDefault="00E02CC5" w:rsidP="00E02CC5">
            <w:r w:rsidRPr="00E02CC5">
              <w:t>Место рождения: ____________</w:t>
            </w:r>
          </w:p>
          <w:p w14:paraId="18C31A95" w14:textId="77777777" w:rsidR="00E02CC5" w:rsidRPr="00E02CC5" w:rsidRDefault="00E02CC5" w:rsidP="00E02CC5">
            <w:r w:rsidRPr="00E02CC5">
              <w:t>Паспорт гражданина Российской Федерации:</w:t>
            </w:r>
          </w:p>
          <w:p w14:paraId="0FDF8FB6" w14:textId="77777777" w:rsidR="00E02CC5" w:rsidRPr="00E02CC5" w:rsidRDefault="00E02CC5" w:rsidP="00E02CC5">
            <w:r w:rsidRPr="00E02CC5">
              <w:t>Серия ______ № _________, выдан ___________________________________________</w:t>
            </w:r>
          </w:p>
          <w:p w14:paraId="0E98FAD5" w14:textId="77777777" w:rsidR="00E02CC5" w:rsidRPr="00E02CC5" w:rsidRDefault="00E02CC5" w:rsidP="00E02CC5">
            <w:r w:rsidRPr="00E02CC5">
              <w:t>Адрес регистрации: ___________________________</w:t>
            </w:r>
          </w:p>
          <w:p w14:paraId="1DDB7C52" w14:textId="77777777" w:rsidR="00E02CC5" w:rsidRPr="00E02CC5" w:rsidRDefault="00E02CC5" w:rsidP="00E02CC5"/>
          <w:p w14:paraId="083D1F73" w14:textId="77777777" w:rsidR="00E02CC5" w:rsidRPr="00E02CC5" w:rsidRDefault="00E02CC5" w:rsidP="00E02CC5">
            <w:r w:rsidRPr="00E02CC5">
              <w:t>_______________/________________</w:t>
            </w:r>
          </w:p>
        </w:tc>
      </w:tr>
    </w:tbl>
    <w:p w14:paraId="1CBE76E7" w14:textId="77777777" w:rsidR="00E02CC5" w:rsidRPr="00E02CC5" w:rsidRDefault="00E02CC5" w:rsidP="00E02CC5"/>
    <w:p w14:paraId="51E445F2" w14:textId="77777777" w:rsidR="00E02CC5" w:rsidRPr="00E02CC5" w:rsidRDefault="00E02CC5" w:rsidP="00E02CC5"/>
    <w:p w14:paraId="66860CAF" w14:textId="77777777" w:rsidR="00BB6CDC" w:rsidRDefault="00BB6CDC"/>
    <w:sectPr w:rsidR="00BB6CDC" w:rsidSect="00101CD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C5"/>
    <w:rsid w:val="000A50EE"/>
    <w:rsid w:val="001E0994"/>
    <w:rsid w:val="002C3E05"/>
    <w:rsid w:val="00BB6CDC"/>
    <w:rsid w:val="00D6241A"/>
    <w:rsid w:val="00E0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DDBD"/>
  <w15:chartTrackingRefBased/>
  <w15:docId w15:val="{276AB3F5-577B-44EF-87CB-02FF899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Гончарова</dc:creator>
  <cp:keywords/>
  <dc:description/>
  <cp:lastModifiedBy>Алла Гончарова</cp:lastModifiedBy>
  <cp:revision>4</cp:revision>
  <dcterms:created xsi:type="dcterms:W3CDTF">2021-08-20T14:35:00Z</dcterms:created>
  <dcterms:modified xsi:type="dcterms:W3CDTF">2021-08-21T15:29:00Z</dcterms:modified>
</cp:coreProperties>
</file>